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珠海市</w:t>
      </w:r>
      <w:r>
        <w:rPr>
          <w:rFonts w:hint="eastAsia" w:ascii="方正小标宋简体" w:eastAsia="方正小标宋简体"/>
          <w:sz w:val="44"/>
          <w:szCs w:val="44"/>
        </w:rPr>
        <w:t>餐厨垃圾收运合同</w:t>
      </w:r>
    </w:p>
    <w:p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合同编号：</w:t>
      </w:r>
    </w:p>
    <w:p>
      <w:pPr>
        <w:spacing w:line="560" w:lineRule="exact"/>
        <w:ind w:left="4160" w:hanging="4160" w:hangingChars="13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收运单位(以下简称</w:t>
      </w:r>
      <w:r>
        <w:rPr>
          <w:rFonts w:hint="eastAsia" w:ascii="仿宋_GB2312" w:eastAsia="仿宋_GB2312"/>
          <w:sz w:val="32"/>
          <w:szCs w:val="32"/>
          <w:lang w:eastAsia="zh-CN"/>
        </w:rPr>
        <w:t>甲</w:t>
      </w:r>
      <w:r>
        <w:rPr>
          <w:rFonts w:hint="eastAsia" w:ascii="仿宋_GB2312" w:eastAsia="仿宋_GB2312"/>
          <w:sz w:val="32"/>
          <w:szCs w:val="32"/>
        </w:rPr>
        <w:t>方)：</w:t>
      </w:r>
      <w:r>
        <w:rPr>
          <w:rFonts w:hint="eastAsia" w:ascii="仿宋_GB2312" w:eastAsia="仿宋_GB2312"/>
          <w:color w:val="auto"/>
          <w:sz w:val="32"/>
          <w:szCs w:val="32"/>
        </w:rPr>
        <w:t>珠海市海宜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洁源餐厨垃圾处置</w:t>
      </w:r>
    </w:p>
    <w:p>
      <w:pPr>
        <w:spacing w:line="560" w:lineRule="exact"/>
        <w:ind w:left="4150" w:leftChars="1824" w:hanging="320" w:hangingChars="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有限公司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产生单位(以下简称</w:t>
      </w:r>
      <w:r>
        <w:rPr>
          <w:rFonts w:hint="eastAsia" w:ascii="仿宋_GB2312" w:eastAsia="仿宋_GB2312"/>
          <w:sz w:val="32"/>
          <w:szCs w:val="32"/>
          <w:lang w:eastAsia="zh-CN"/>
        </w:rPr>
        <w:t>乙</w:t>
      </w:r>
      <w:r>
        <w:rPr>
          <w:rFonts w:hint="eastAsia" w:ascii="仿宋_GB2312" w:eastAsia="仿宋_GB2312"/>
          <w:sz w:val="32"/>
          <w:szCs w:val="32"/>
        </w:rPr>
        <w:t>方)：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监管部门(以下简称丙方)：珠海市园林绿化和市容环境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管理中心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为加强我市餐厨垃圾管理，控制环境污染，保障食品安全，提高城市环境卫生水平，根据《珠海市餐厨垃圾管理办法》、市政府工作会议纪要[2018]38号的精神，甲方开展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珠海市</w:t>
      </w:r>
      <w:r>
        <w:rPr>
          <w:rFonts w:hint="eastAsia" w:ascii="仿宋_GB2312" w:eastAsia="仿宋_GB2312"/>
          <w:sz w:val="32"/>
          <w:szCs w:val="32"/>
        </w:rPr>
        <w:t>餐厨垃圾试点收运及处置工作，经甲乙丙三方友好协商，就餐厨垃圾收运事宜签订本合同。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第一条 合同期限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叁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第二条 餐厨垃圾收运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、收运时间及频率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根据餐厨垃圾实际产生量，甲方每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日（含法定节假日）为乙方收运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次餐厨垃圾，收运时间区间为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收集桶的摆放位置：考虑车辆通行条件及乙方的经营场地实际情况，经双方协商同意收集桶的摆放位置为：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。（附照片）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  <w:lang w:eastAsia="zh-CN"/>
        </w:rPr>
        <w:t>联单确认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以120L(240L)收集桶为</w:t>
      </w:r>
      <w:r>
        <w:rPr>
          <w:rFonts w:hint="eastAsia" w:ascii="仿宋_GB2312" w:eastAsia="仿宋_GB2312"/>
          <w:sz w:val="32"/>
          <w:szCs w:val="32"/>
          <w:lang w:eastAsia="zh-CN"/>
        </w:rPr>
        <w:t>计量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双方对收运量进行记录和确认</w:t>
      </w:r>
      <w:r>
        <w:rPr>
          <w:rFonts w:hint="eastAsia" w:ascii="仿宋_GB2312" w:eastAsia="仿宋_GB2312"/>
          <w:sz w:val="32"/>
          <w:szCs w:val="32"/>
          <w:lang w:eastAsia="zh-CN"/>
        </w:rPr>
        <w:t>。甲方根据收运联单按月形成台账，甲乙双方对台账签名盖章确认，</w:t>
      </w:r>
      <w:r>
        <w:rPr>
          <w:rFonts w:hint="eastAsia" w:ascii="仿宋_GB2312" w:eastAsia="仿宋_GB2312"/>
          <w:sz w:val="32"/>
          <w:szCs w:val="32"/>
        </w:rPr>
        <w:t>以备政府主管部门查核。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4、业务联系人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甲方业务联系人：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乙方业务联系人：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5、经营地点发生变更时，</w:t>
      </w:r>
      <w:r>
        <w:rPr>
          <w:rFonts w:hint="eastAsia" w:ascii="仿宋_GB2312" w:eastAsia="仿宋_GB2312"/>
          <w:sz w:val="32"/>
          <w:szCs w:val="32"/>
          <w:lang w:eastAsia="zh-CN"/>
        </w:rPr>
        <w:t>乙方应</w:t>
      </w:r>
      <w:r>
        <w:rPr>
          <w:rFonts w:hint="eastAsia" w:ascii="仿宋_GB2312" w:eastAsia="仿宋_GB2312"/>
          <w:sz w:val="32"/>
          <w:szCs w:val="32"/>
        </w:rPr>
        <w:t>提前一个月</w:t>
      </w:r>
      <w:r>
        <w:rPr>
          <w:rFonts w:hint="eastAsia" w:ascii="仿宋_GB2312" w:eastAsia="仿宋_GB2312"/>
          <w:sz w:val="32"/>
          <w:szCs w:val="32"/>
          <w:lang w:eastAsia="zh-CN"/>
        </w:rPr>
        <w:t>书面</w:t>
      </w:r>
      <w:r>
        <w:rPr>
          <w:rFonts w:hint="eastAsia" w:ascii="仿宋_GB2312" w:eastAsia="仿宋_GB2312"/>
          <w:sz w:val="32"/>
          <w:szCs w:val="32"/>
        </w:rPr>
        <w:t>通知甲方。</w:t>
      </w:r>
    </w:p>
    <w:p>
      <w:pPr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第三条 餐厨垃圾专用收集桶的配置和管理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1、甲方配置的标准收集桶为120L和240L两种，</w:t>
      </w:r>
      <w:r>
        <w:rPr>
          <w:rFonts w:hint="eastAsia" w:ascii="仿宋_GB2312" w:eastAsia="仿宋_GB2312"/>
          <w:sz w:val="32"/>
          <w:szCs w:val="32"/>
          <w:lang w:eastAsia="zh-CN"/>
        </w:rPr>
        <w:t>乙方</w:t>
      </w:r>
      <w:r>
        <w:rPr>
          <w:rFonts w:hint="eastAsia" w:ascii="仿宋_GB2312" w:eastAsia="仿宋_GB2312"/>
          <w:sz w:val="32"/>
          <w:szCs w:val="32"/>
        </w:rPr>
        <w:t>只可用于盛装餐厨垃圾，若发现</w:t>
      </w:r>
      <w:r>
        <w:rPr>
          <w:rFonts w:hint="eastAsia" w:ascii="仿宋_GB2312" w:eastAsia="仿宋_GB2312"/>
          <w:sz w:val="32"/>
          <w:szCs w:val="32"/>
          <w:lang w:eastAsia="zh-CN"/>
        </w:rPr>
        <w:t>乙方</w:t>
      </w:r>
      <w:r>
        <w:rPr>
          <w:rFonts w:hint="eastAsia" w:ascii="仿宋_GB2312" w:eastAsia="仿宋_GB2312"/>
          <w:sz w:val="32"/>
          <w:szCs w:val="32"/>
        </w:rPr>
        <w:t>盛装非餐厨垃圾三次以上，甲方有权收回收集桶。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2、收集桶首次配送由甲方提供，并送至双方约定摆放地点；</w:t>
      </w:r>
      <w:r>
        <w:rPr>
          <w:rFonts w:hint="eastAsia" w:ascii="仿宋_GB2312" w:eastAsia="仿宋_GB2312"/>
          <w:sz w:val="32"/>
          <w:szCs w:val="32"/>
          <w:lang w:eastAsia="zh-CN"/>
        </w:rPr>
        <w:t>一年</w:t>
      </w:r>
      <w:r>
        <w:rPr>
          <w:rFonts w:hint="eastAsia" w:ascii="仿宋_GB2312" w:eastAsia="仿宋_GB2312"/>
          <w:sz w:val="32"/>
          <w:szCs w:val="32"/>
        </w:rPr>
        <w:t>内因质量问题，可与甲方协商更换新</w:t>
      </w:r>
      <w:r>
        <w:rPr>
          <w:rFonts w:hint="eastAsia" w:ascii="仿宋_GB2312" w:eastAsia="仿宋_GB2312"/>
          <w:sz w:val="32"/>
          <w:szCs w:val="32"/>
          <w:lang w:eastAsia="zh-CN"/>
        </w:rPr>
        <w:t>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；合同期内，</w:t>
      </w:r>
      <w:r>
        <w:rPr>
          <w:rFonts w:hint="eastAsia" w:ascii="仿宋_GB2312" w:eastAsia="仿宋_GB2312"/>
          <w:sz w:val="32"/>
          <w:szCs w:val="32"/>
          <w:lang w:eastAsia="zh-CN"/>
        </w:rPr>
        <w:t>其他损坏或丢失</w:t>
      </w:r>
      <w:r>
        <w:rPr>
          <w:rFonts w:hint="eastAsia" w:ascii="仿宋_GB2312" w:eastAsia="仿宋_GB2312"/>
          <w:sz w:val="32"/>
          <w:szCs w:val="32"/>
        </w:rPr>
        <w:t>则由乙方承担</w:t>
      </w:r>
      <w:r>
        <w:rPr>
          <w:rFonts w:hint="eastAsia" w:ascii="仿宋_GB2312" w:eastAsia="仿宋_GB2312"/>
          <w:sz w:val="32"/>
          <w:szCs w:val="32"/>
          <w:lang w:eastAsia="zh-CN"/>
        </w:rPr>
        <w:t>，乙方按</w:t>
      </w:r>
      <w:r>
        <w:rPr>
          <w:rFonts w:hint="eastAsia" w:ascii="仿宋_GB2312" w:eastAsia="仿宋_GB2312"/>
          <w:sz w:val="32"/>
          <w:szCs w:val="32"/>
        </w:rPr>
        <w:t>240L收集桶300元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120L收集桶200元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的价格向</w:t>
      </w:r>
      <w:r>
        <w:rPr>
          <w:rFonts w:hint="eastAsia" w:ascii="仿宋_GB2312" w:eastAsia="仿宋_GB2312"/>
          <w:sz w:val="32"/>
          <w:szCs w:val="32"/>
        </w:rPr>
        <w:t>甲方</w:t>
      </w:r>
      <w:r>
        <w:rPr>
          <w:rFonts w:hint="eastAsia" w:ascii="仿宋_GB2312" w:eastAsia="仿宋_GB2312"/>
          <w:sz w:val="32"/>
          <w:szCs w:val="32"/>
          <w:lang w:eastAsia="zh-CN"/>
        </w:rPr>
        <w:t>购买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根据餐厨垃圾产生量配送240L收集桶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个，120L收集桶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。后期可</w:t>
      </w:r>
      <w:r>
        <w:rPr>
          <w:rFonts w:hint="eastAsia" w:ascii="仿宋_GB2312" w:eastAsia="仿宋_GB2312"/>
          <w:sz w:val="32"/>
          <w:szCs w:val="32"/>
        </w:rPr>
        <w:t>根据餐厨垃圾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量</w:t>
      </w:r>
      <w:r>
        <w:rPr>
          <w:rFonts w:hint="eastAsia" w:ascii="仿宋_GB2312" w:eastAsia="仿宋_GB2312"/>
          <w:sz w:val="32"/>
          <w:szCs w:val="32"/>
          <w:lang w:eastAsia="zh-CN"/>
        </w:rPr>
        <w:t>，甲乙双方协商增加</w:t>
      </w:r>
      <w:r>
        <w:rPr>
          <w:rFonts w:hint="eastAsia" w:ascii="仿宋_GB2312" w:eastAsia="仿宋_GB2312"/>
          <w:sz w:val="32"/>
          <w:szCs w:val="32"/>
        </w:rPr>
        <w:t>收集桶的配置。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、收集桶的日常保管和清洁维护由乙方负责。</w:t>
      </w:r>
    </w:p>
    <w:p>
      <w:pPr>
        <w:numPr>
          <w:ilvl w:val="0"/>
          <w:numId w:val="0"/>
        </w:numPr>
        <w:spacing w:line="560" w:lineRule="exact"/>
        <w:ind w:firstLine="0" w:firstLineChars="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5、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乙方对接收收集桶的确认方式，采用以下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方式：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押金：240L收集桶300元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120L收集桶200元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个。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乙方支付后，甲方交付收集桶并提供押金收据。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购买：乙方自愿购买的，可向甲方购买收集桶，</w:t>
      </w:r>
      <w:r>
        <w:rPr>
          <w:rFonts w:hint="eastAsia" w:ascii="仿宋_GB2312" w:eastAsia="仿宋_GB2312"/>
          <w:color w:val="auto"/>
          <w:sz w:val="32"/>
          <w:szCs w:val="32"/>
        </w:rPr>
        <w:t>240L收集桶300元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120L收集桶200元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color w:val="auto"/>
          <w:sz w:val="32"/>
          <w:szCs w:val="32"/>
        </w:rPr>
        <w:t>个。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乙方支付后，甲方交付收集桶并提供发票。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6、采用押金方式办理收集桶确认的，合同终止后，乙方应携带押金收据、完好并清洗干净的收集桶与甲方办理退还清算手续。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第四条 甲方责任和权利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向乙方提供餐厨垃圾的专用收集桶。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按照环境卫生作业标准、规范</w:t>
      </w:r>
      <w:r>
        <w:rPr>
          <w:rFonts w:hint="eastAsia" w:ascii="仿宋_GB2312" w:eastAsia="仿宋_GB2312"/>
          <w:sz w:val="32"/>
          <w:szCs w:val="32"/>
        </w:rPr>
        <w:t>清运乙方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的餐厨垃圾。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按照规定路线和时间</w:t>
      </w:r>
      <w:r>
        <w:rPr>
          <w:rFonts w:hint="eastAsia" w:ascii="仿宋_GB2312" w:eastAsia="仿宋_GB2312"/>
          <w:sz w:val="32"/>
          <w:szCs w:val="32"/>
          <w:highlight w:val="none"/>
        </w:rPr>
        <w:t>将餐厨垃圾运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送</w:t>
      </w:r>
      <w:r>
        <w:rPr>
          <w:rFonts w:hint="eastAsia" w:ascii="仿宋_GB2312" w:eastAsia="仿宋_GB2312"/>
          <w:sz w:val="32"/>
          <w:szCs w:val="32"/>
          <w:highlight w:val="none"/>
        </w:rPr>
        <w:t>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  <w:highlight w:val="none"/>
        </w:rPr>
        <w:t>指定的处理场所，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保证</w:t>
      </w:r>
      <w:r>
        <w:rPr>
          <w:rFonts w:hint="eastAsia" w:ascii="仿宋_GB2312" w:eastAsia="仿宋_GB2312"/>
          <w:sz w:val="32"/>
          <w:szCs w:val="32"/>
          <w:highlight w:val="none"/>
        </w:rPr>
        <w:t>密闭运输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，防止跑冒滴漏，在运输过程中</w:t>
      </w:r>
      <w:r>
        <w:rPr>
          <w:rFonts w:hint="eastAsia" w:ascii="仿宋_GB2312" w:eastAsia="仿宋_GB2312"/>
          <w:sz w:val="32"/>
          <w:szCs w:val="32"/>
          <w:highlight w:val="none"/>
        </w:rPr>
        <w:t>不得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随意</w:t>
      </w:r>
      <w:r>
        <w:rPr>
          <w:rFonts w:hint="eastAsia" w:ascii="仿宋_GB2312" w:eastAsia="仿宋_GB2312"/>
          <w:sz w:val="32"/>
          <w:szCs w:val="32"/>
          <w:highlight w:val="none"/>
        </w:rPr>
        <w:t>倾倒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、遗撒、丢弃餐</w:t>
      </w:r>
      <w:r>
        <w:rPr>
          <w:rFonts w:hint="eastAsia" w:ascii="仿宋_GB2312" w:eastAsia="仿宋_GB2312"/>
          <w:sz w:val="32"/>
          <w:szCs w:val="32"/>
          <w:highlight w:val="none"/>
        </w:rPr>
        <w:t>厨垃圾。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  <w:lang w:eastAsia="zh-CN"/>
        </w:rPr>
        <w:t>乙方不配合按月确认收运台账的，甲方有权单方面终止收运。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5、</w:t>
      </w:r>
      <w:r>
        <w:rPr>
          <w:rFonts w:hint="eastAsia" w:ascii="仿宋_GB2312" w:eastAsia="仿宋_GB2312"/>
          <w:sz w:val="32"/>
          <w:szCs w:val="32"/>
          <w:lang w:eastAsia="zh-CN"/>
        </w:rPr>
        <w:t>乙方不按甲乙双方约定地点存放收集桶的，甲方有权</w:t>
      </w:r>
      <w:r>
        <w:rPr>
          <w:rFonts w:hint="eastAsia" w:ascii="仿宋_GB2312" w:eastAsia="仿宋_GB2312"/>
          <w:sz w:val="32"/>
          <w:szCs w:val="32"/>
        </w:rPr>
        <w:t>单方面</w:t>
      </w:r>
      <w:r>
        <w:rPr>
          <w:rFonts w:hint="eastAsia" w:ascii="仿宋_GB2312" w:eastAsia="仿宋_GB2312"/>
          <w:sz w:val="32"/>
          <w:szCs w:val="32"/>
          <w:lang w:eastAsia="zh-CN"/>
        </w:rPr>
        <w:t>终止收运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6、</w:t>
      </w:r>
      <w:r>
        <w:rPr>
          <w:rFonts w:hint="eastAsia" w:ascii="仿宋_GB2312" w:eastAsia="仿宋_GB2312"/>
          <w:sz w:val="32"/>
          <w:szCs w:val="32"/>
        </w:rPr>
        <w:t>发现乙方</w:t>
      </w:r>
      <w:r>
        <w:rPr>
          <w:rFonts w:hint="eastAsia" w:ascii="仿宋_GB2312" w:eastAsia="仿宋_GB2312"/>
          <w:sz w:val="32"/>
          <w:szCs w:val="32"/>
          <w:lang w:eastAsia="zh-CN"/>
        </w:rPr>
        <w:t>餐厨垃圾中</w:t>
      </w:r>
      <w:r>
        <w:rPr>
          <w:rFonts w:hint="eastAsia" w:ascii="仿宋_GB2312" w:eastAsia="仿宋_GB2312"/>
          <w:sz w:val="32"/>
          <w:szCs w:val="32"/>
        </w:rPr>
        <w:t>掺杂有生活垃圾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甲方</w:t>
      </w:r>
      <w:r>
        <w:rPr>
          <w:rFonts w:hint="eastAsia" w:ascii="仿宋_GB2312" w:eastAsia="仿宋_GB2312"/>
          <w:sz w:val="32"/>
          <w:szCs w:val="32"/>
        </w:rPr>
        <w:t>有权拍照取证并向丙方和城管执法部门举报。发现三次以上类</w:t>
      </w:r>
      <w:r>
        <w:rPr>
          <w:rFonts w:hint="eastAsia" w:ascii="仿宋_GB2312" w:eastAsia="仿宋_GB2312"/>
          <w:sz w:val="32"/>
          <w:szCs w:val="32"/>
          <w:lang w:eastAsia="zh-CN"/>
        </w:rPr>
        <w:t>似违规行为</w:t>
      </w:r>
      <w:r>
        <w:rPr>
          <w:rFonts w:hint="eastAsia" w:ascii="仿宋_GB2312" w:eastAsia="仿宋_GB2312"/>
          <w:sz w:val="32"/>
          <w:szCs w:val="32"/>
        </w:rPr>
        <w:t>，甲方有权单方面终止收运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第五条 乙方责任和权利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将餐厨垃圾盛装</w:t>
      </w:r>
      <w:r>
        <w:rPr>
          <w:rFonts w:hint="eastAsia" w:ascii="仿宋_GB2312" w:eastAsia="仿宋_GB2312"/>
          <w:sz w:val="32"/>
          <w:szCs w:val="32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</w:rPr>
        <w:t>收集桶</w:t>
      </w:r>
      <w:r>
        <w:rPr>
          <w:rFonts w:hint="eastAsia" w:ascii="仿宋_GB2312" w:eastAsia="仿宋_GB2312"/>
          <w:sz w:val="32"/>
          <w:szCs w:val="32"/>
          <w:lang w:eastAsia="zh-CN"/>
        </w:rPr>
        <w:t>内，并将收集桶存</w:t>
      </w:r>
      <w:r>
        <w:rPr>
          <w:rFonts w:hint="eastAsia" w:ascii="仿宋_GB2312" w:eastAsia="仿宋_GB2312"/>
          <w:sz w:val="32"/>
          <w:szCs w:val="32"/>
        </w:rPr>
        <w:t>放于</w:t>
      </w:r>
      <w:r>
        <w:rPr>
          <w:rFonts w:hint="eastAsia" w:ascii="仿宋_GB2312" w:eastAsia="仿宋_GB2312"/>
          <w:sz w:val="32"/>
          <w:szCs w:val="32"/>
          <w:lang w:eastAsia="zh-CN"/>
        </w:rPr>
        <w:t>甲乙</w:t>
      </w:r>
      <w:r>
        <w:rPr>
          <w:rFonts w:hint="eastAsia" w:ascii="仿宋_GB2312" w:eastAsia="仿宋_GB2312"/>
          <w:sz w:val="32"/>
          <w:szCs w:val="32"/>
        </w:rPr>
        <w:t>双方</w:t>
      </w:r>
      <w:r>
        <w:rPr>
          <w:rFonts w:hint="eastAsia" w:ascii="仿宋_GB2312" w:eastAsia="仿宋_GB2312"/>
          <w:sz w:val="32"/>
          <w:szCs w:val="32"/>
          <w:lang w:eastAsia="zh-CN"/>
        </w:rPr>
        <w:t>约定的</w:t>
      </w:r>
      <w:r>
        <w:rPr>
          <w:rFonts w:hint="eastAsia" w:ascii="仿宋_GB2312" w:eastAsia="仿宋_GB2312"/>
          <w:sz w:val="32"/>
          <w:szCs w:val="32"/>
        </w:rPr>
        <w:t>位置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负责收集桶的</w:t>
      </w:r>
      <w:r>
        <w:rPr>
          <w:rFonts w:hint="eastAsia" w:ascii="仿宋_GB2312" w:eastAsia="仿宋_GB2312"/>
          <w:sz w:val="32"/>
          <w:szCs w:val="32"/>
          <w:lang w:eastAsia="zh-CN"/>
        </w:rPr>
        <w:t>日常</w:t>
      </w:r>
      <w:r>
        <w:rPr>
          <w:rFonts w:hint="eastAsia" w:ascii="仿宋_GB2312" w:eastAsia="仿宋_GB2312"/>
          <w:sz w:val="32"/>
          <w:szCs w:val="32"/>
        </w:rPr>
        <w:t>保管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清洗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3、积极配合甲方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收运工作，协助</w:t>
      </w:r>
      <w:r>
        <w:rPr>
          <w:rFonts w:hint="eastAsia" w:ascii="仿宋_GB2312" w:eastAsia="仿宋_GB2312"/>
          <w:sz w:val="32"/>
          <w:szCs w:val="32"/>
          <w:lang w:eastAsia="zh-CN"/>
        </w:rPr>
        <w:t>甲方</w:t>
      </w:r>
      <w:r>
        <w:rPr>
          <w:rFonts w:hint="eastAsia" w:ascii="仿宋_GB2312" w:eastAsia="仿宋_GB2312"/>
          <w:sz w:val="32"/>
          <w:szCs w:val="32"/>
        </w:rPr>
        <w:t>办理有关手续（如：出入证、放行条、免费停车卡等），并不得阻挠甲方工作人员的正常收运工作。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 xml:space="preserve">    4、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  <w:highlight w:val="none"/>
        </w:rPr>
        <w:t>将产生的餐厨垃圾交给甲方收运，不得将餐厨垃圾交给无收运资质的餐厨垃圾收运单位及个人，也不得将餐厨垃圾非法倾倒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，确保做到餐厨垃圾不流向生猪饲养场（户）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5、负责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配合甲方按月确认收运台账。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6、乙方对甲方违反《珠海</w:t>
      </w:r>
      <w:r>
        <w:rPr>
          <w:rFonts w:hint="eastAsia" w:ascii="仿宋_GB2312" w:eastAsia="仿宋_GB2312"/>
          <w:sz w:val="32"/>
          <w:szCs w:val="32"/>
          <w:lang w:eastAsia="zh-CN"/>
        </w:rPr>
        <w:t>经济特区</w:t>
      </w:r>
      <w:r>
        <w:rPr>
          <w:rFonts w:hint="eastAsia" w:ascii="仿宋_GB2312" w:eastAsia="仿宋_GB2312"/>
          <w:sz w:val="32"/>
          <w:szCs w:val="32"/>
        </w:rPr>
        <w:t>餐厨垃圾管理办法》或相关法规的，有权进行制止并向城管执法部门举报。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第六条 丙方的责任和权利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1、监管甲乙双方执行本合同。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2、要求乙方将餐厨垃圾交给甲方收运。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3、受理餐厨垃圾收运方面的投诉举报，依据相关规定，协调处理餐厨垃圾收运过程中发生的各种问题。</w:t>
      </w:r>
    </w:p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条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合同终止条件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发生以下条件之一的，可以终止合同：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1.甲方终止餐厨垃圾收运经营业务；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2.乙方发生终止经营、变更经营业务等不再产生餐厨垃圾的情况；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因有关政策调整或不可抗力的原因影响。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 违约责任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甲乙双方</w:t>
      </w:r>
      <w:r>
        <w:rPr>
          <w:rFonts w:hint="eastAsia" w:ascii="仿宋_GB2312" w:eastAsia="仿宋_GB2312"/>
          <w:sz w:val="32"/>
          <w:szCs w:val="32"/>
          <w:lang w:eastAsia="zh-CN"/>
        </w:rPr>
        <w:t>任何一</w:t>
      </w:r>
      <w:r>
        <w:rPr>
          <w:rFonts w:hint="eastAsia" w:ascii="仿宋_GB2312" w:eastAsia="仿宋_GB2312"/>
          <w:sz w:val="32"/>
          <w:szCs w:val="32"/>
        </w:rPr>
        <w:t>方违反本合同的规定，守约方有权要求违约方停止并纠正违约行为，造成守约方经济及其他方面损失的，违约方应赔偿由此造成的实际损失。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 合同其他事宜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1、本合同自三方签字盖章</w:t>
      </w:r>
      <w:r>
        <w:rPr>
          <w:rFonts w:hint="eastAsia" w:ascii="仿宋_GB2312" w:eastAsia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/>
          <w:sz w:val="32"/>
          <w:szCs w:val="32"/>
        </w:rPr>
        <w:t>生效。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2、如有需要，三方可另订</w:t>
      </w:r>
      <w:r>
        <w:rPr>
          <w:rFonts w:hint="eastAsia" w:ascii="仿宋_GB2312" w:eastAsia="仿宋_GB2312"/>
          <w:sz w:val="32"/>
          <w:szCs w:val="32"/>
          <w:lang w:eastAsia="zh-CN"/>
        </w:rPr>
        <w:t>补充协议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补充协议</w:t>
      </w:r>
      <w:r>
        <w:rPr>
          <w:rFonts w:hint="eastAsia" w:ascii="仿宋_GB2312" w:eastAsia="仿宋_GB2312"/>
          <w:sz w:val="32"/>
          <w:szCs w:val="32"/>
        </w:rPr>
        <w:t>在三方签字盖章后生效，并与本合同具有同等法律效力。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3、本合同在执行期间如有未尽事宜，应由甲、乙双方协商解决，协商解决不成时，双方可向香洲区人民法院提起诉讼。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4、本合同一式</w:t>
      </w:r>
      <w:r>
        <w:rPr>
          <w:rFonts w:hint="eastAsia" w:ascii="仿宋_GB2312" w:eastAsia="仿宋_GB2312"/>
          <w:sz w:val="32"/>
          <w:szCs w:val="32"/>
          <w:lang w:eastAsia="zh-CN"/>
        </w:rPr>
        <w:t>叁</w:t>
      </w:r>
      <w:r>
        <w:rPr>
          <w:rFonts w:hint="eastAsia" w:ascii="仿宋_GB2312" w:eastAsia="仿宋_GB2312"/>
          <w:sz w:val="32"/>
          <w:szCs w:val="32"/>
        </w:rPr>
        <w:t>份，甲乙丙三方各执</w:t>
      </w:r>
      <w:r>
        <w:rPr>
          <w:rFonts w:hint="eastAsia" w:ascii="仿宋_GB2312" w:eastAsia="仿宋_GB2312"/>
          <w:sz w:val="32"/>
          <w:szCs w:val="32"/>
          <w:lang w:eastAsia="zh-CN"/>
        </w:rPr>
        <w:t>壹</w:t>
      </w:r>
      <w:r>
        <w:rPr>
          <w:rFonts w:hint="eastAsia" w:ascii="仿宋_GB2312" w:eastAsia="仿宋_GB2312"/>
          <w:sz w:val="32"/>
          <w:szCs w:val="32"/>
        </w:rPr>
        <w:t>份。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甲方（盖章）：                  乙方（盖章）：                    </w:t>
      </w:r>
    </w:p>
    <w:p>
      <w:pPr>
        <w:spacing w:line="560" w:lineRule="exact"/>
        <w:ind w:left="4160" w:hanging="4160" w:hangingChars="13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珠海市海宜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洁源餐厨垃圾处置</w:t>
      </w:r>
    </w:p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有限公司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                       经办人：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                         地址：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        电话：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        传真：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丙方（盖章）：珠海市园林绿化和市容环境管理中心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经办人：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地址：        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5BC4"/>
    <w:multiLevelType w:val="singleLevel"/>
    <w:tmpl w:val="5C2D5B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C344E84"/>
    <w:multiLevelType w:val="singleLevel"/>
    <w:tmpl w:val="5C344E84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C347354"/>
    <w:multiLevelType w:val="singleLevel"/>
    <w:tmpl w:val="5C34735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45349"/>
    <w:rsid w:val="73A453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2019-03-08T07:22:00Z</dcterms:created>
  <dc:creator>陈小颖0462（网站管理）</dc:creator>
  <cp:lastModifiedBy>陈小颖0462（网站管理）</cp:lastModifiedBy>
  <dcterms:modified xsi:type="dcterms:W3CDTF">2019-03-08T07:22:26Z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